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03" w:type="dxa"/>
        <w:tblInd w:w="5495" w:type="dxa"/>
        <w:tblLook w:val="04A0" w:firstRow="1" w:lastRow="0" w:firstColumn="1" w:lastColumn="0" w:noHBand="0" w:noVBand="1"/>
      </w:tblPr>
      <w:tblGrid>
        <w:gridCol w:w="4403"/>
      </w:tblGrid>
      <w:tr w:rsidR="00D661E4" w:rsidRPr="009E4647" w:rsidTr="00823A49">
        <w:trPr>
          <w:trHeight w:val="284"/>
        </w:trPr>
        <w:tc>
          <w:tcPr>
            <w:tcW w:w="4403" w:type="dxa"/>
          </w:tcPr>
          <w:p w:rsidR="00D661E4" w:rsidRPr="00D661E4" w:rsidRDefault="00D661E4" w:rsidP="00D661E4">
            <w:pPr>
              <w:jc w:val="center"/>
              <w:rPr>
                <w:sz w:val="28"/>
              </w:rPr>
            </w:pPr>
            <w:bookmarkStart w:id="0" w:name="_GoBack"/>
            <w:bookmarkEnd w:id="0"/>
            <w:r w:rsidRPr="00D661E4">
              <w:rPr>
                <w:sz w:val="28"/>
              </w:rPr>
              <w:t xml:space="preserve">Приложение № </w:t>
            </w:r>
            <w:r>
              <w:rPr>
                <w:sz w:val="28"/>
              </w:rPr>
              <w:t>1</w:t>
            </w:r>
          </w:p>
        </w:tc>
      </w:tr>
      <w:tr w:rsidR="00D661E4" w:rsidRPr="009E4647" w:rsidTr="00A14EE9">
        <w:trPr>
          <w:trHeight w:val="312"/>
        </w:trPr>
        <w:tc>
          <w:tcPr>
            <w:tcW w:w="4403" w:type="dxa"/>
          </w:tcPr>
          <w:p w:rsidR="00D661E4" w:rsidRPr="00D661E4" w:rsidRDefault="00D661E4" w:rsidP="00D661E4">
            <w:pPr>
              <w:jc w:val="center"/>
              <w:rPr>
                <w:sz w:val="28"/>
              </w:rPr>
            </w:pPr>
            <w:r w:rsidRPr="00D661E4">
              <w:rPr>
                <w:sz w:val="28"/>
              </w:rPr>
              <w:t>к постановлению администрации</w:t>
            </w:r>
          </w:p>
        </w:tc>
      </w:tr>
      <w:tr w:rsidR="00D661E4" w:rsidRPr="009E4647" w:rsidTr="00A14EE9">
        <w:trPr>
          <w:trHeight w:val="298"/>
        </w:trPr>
        <w:tc>
          <w:tcPr>
            <w:tcW w:w="4403" w:type="dxa"/>
          </w:tcPr>
          <w:p w:rsidR="00D661E4" w:rsidRPr="00D661E4" w:rsidRDefault="00D661E4" w:rsidP="00D661E4">
            <w:pPr>
              <w:jc w:val="center"/>
              <w:rPr>
                <w:sz w:val="28"/>
              </w:rPr>
            </w:pPr>
            <w:r w:rsidRPr="00D661E4">
              <w:rPr>
                <w:sz w:val="28"/>
              </w:rPr>
              <w:t>города Мурманска</w:t>
            </w:r>
          </w:p>
        </w:tc>
      </w:tr>
      <w:tr w:rsidR="00D661E4" w:rsidRPr="009E4647" w:rsidTr="00A14EE9">
        <w:trPr>
          <w:trHeight w:val="221"/>
        </w:trPr>
        <w:tc>
          <w:tcPr>
            <w:tcW w:w="4403" w:type="dxa"/>
          </w:tcPr>
          <w:p w:rsidR="00D661E4" w:rsidRPr="00D661E4" w:rsidRDefault="00D661E4" w:rsidP="00527CF8">
            <w:pPr>
              <w:jc w:val="center"/>
              <w:rPr>
                <w:sz w:val="28"/>
              </w:rPr>
            </w:pPr>
            <w:r w:rsidRPr="00D661E4">
              <w:rPr>
                <w:sz w:val="28"/>
              </w:rPr>
              <w:t xml:space="preserve">от </w:t>
            </w:r>
            <w:r w:rsidR="00527CF8">
              <w:rPr>
                <w:sz w:val="28"/>
              </w:rPr>
              <w:t xml:space="preserve">06.10.2014 </w:t>
            </w:r>
            <w:r w:rsidRPr="00D661E4">
              <w:rPr>
                <w:sz w:val="28"/>
              </w:rPr>
              <w:t xml:space="preserve">№ </w:t>
            </w:r>
            <w:r w:rsidR="00527CF8">
              <w:rPr>
                <w:sz w:val="28"/>
              </w:rPr>
              <w:t>3277</w:t>
            </w:r>
          </w:p>
        </w:tc>
      </w:tr>
    </w:tbl>
    <w:p w:rsidR="00E2211C" w:rsidRPr="00B278A4" w:rsidRDefault="00E2211C" w:rsidP="00E2211C">
      <w:pPr>
        <w:tabs>
          <w:tab w:val="num" w:pos="142"/>
        </w:tabs>
        <w:ind w:firstLine="709"/>
        <w:jc w:val="center"/>
        <w:rPr>
          <w:sz w:val="28"/>
          <w:szCs w:val="28"/>
        </w:rPr>
      </w:pPr>
    </w:p>
    <w:p w:rsidR="00E2211C" w:rsidRPr="00D661E4" w:rsidRDefault="00D661E4" w:rsidP="00E2211C">
      <w:pPr>
        <w:tabs>
          <w:tab w:val="num" w:pos="142"/>
        </w:tabs>
        <w:jc w:val="center"/>
        <w:rPr>
          <w:sz w:val="28"/>
          <w:szCs w:val="28"/>
        </w:rPr>
      </w:pPr>
      <w:r w:rsidRPr="00D661E4">
        <w:rPr>
          <w:sz w:val="28"/>
          <w:szCs w:val="24"/>
        </w:rPr>
        <w:t>Положение об имиджевой символик</w:t>
      </w:r>
      <w:r w:rsidR="00D95E10">
        <w:rPr>
          <w:sz w:val="28"/>
          <w:szCs w:val="24"/>
        </w:rPr>
        <w:t>е</w:t>
      </w:r>
      <w:r w:rsidR="00E2211C" w:rsidRPr="00D661E4">
        <w:rPr>
          <w:sz w:val="28"/>
          <w:szCs w:val="24"/>
        </w:rPr>
        <w:t xml:space="preserve"> </w:t>
      </w:r>
      <w:r w:rsidRPr="00D661E4">
        <w:rPr>
          <w:sz w:val="28"/>
          <w:szCs w:val="24"/>
        </w:rPr>
        <w:t xml:space="preserve">города </w:t>
      </w:r>
      <w:r>
        <w:rPr>
          <w:sz w:val="28"/>
          <w:szCs w:val="24"/>
        </w:rPr>
        <w:t>М</w:t>
      </w:r>
      <w:r w:rsidRPr="00D661E4">
        <w:rPr>
          <w:sz w:val="28"/>
          <w:szCs w:val="24"/>
        </w:rPr>
        <w:t>урманска</w:t>
      </w:r>
    </w:p>
    <w:p w:rsidR="00E2211C" w:rsidRDefault="00E2211C" w:rsidP="00E221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211C" w:rsidRDefault="00E2211C" w:rsidP="00E221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Имиджевая символика города Мурманска – это система символов города Мурманска, включающая </w:t>
      </w:r>
      <w:r w:rsidR="006108F9">
        <w:rPr>
          <w:sz w:val="28"/>
          <w:szCs w:val="28"/>
        </w:rPr>
        <w:t>различные версии</w:t>
      </w:r>
      <w:r w:rsidR="006108F9" w:rsidRPr="006108F9">
        <w:rPr>
          <w:sz w:val="28"/>
          <w:szCs w:val="28"/>
        </w:rPr>
        <w:t xml:space="preserve"> </w:t>
      </w:r>
      <w:r>
        <w:rPr>
          <w:sz w:val="28"/>
          <w:szCs w:val="28"/>
        </w:rPr>
        <w:t>логотип</w:t>
      </w:r>
      <w:r w:rsidR="006108F9">
        <w:rPr>
          <w:sz w:val="28"/>
          <w:szCs w:val="28"/>
        </w:rPr>
        <w:t>а</w:t>
      </w:r>
      <w:r>
        <w:rPr>
          <w:sz w:val="28"/>
          <w:szCs w:val="28"/>
        </w:rPr>
        <w:t>,</w:t>
      </w:r>
      <w:r w:rsidR="000E3B34">
        <w:rPr>
          <w:sz w:val="28"/>
          <w:szCs w:val="28"/>
        </w:rPr>
        <w:t xml:space="preserve"> согласно приложению к положению </w:t>
      </w:r>
      <w:r w:rsidR="000E3B34" w:rsidRPr="00D661E4">
        <w:rPr>
          <w:sz w:val="28"/>
          <w:szCs w:val="24"/>
        </w:rPr>
        <w:t xml:space="preserve">об </w:t>
      </w:r>
      <w:r w:rsidR="000E3B34">
        <w:rPr>
          <w:sz w:val="28"/>
          <w:szCs w:val="24"/>
        </w:rPr>
        <w:t xml:space="preserve">использовании </w:t>
      </w:r>
      <w:r w:rsidR="000E3B34" w:rsidRPr="00D661E4">
        <w:rPr>
          <w:sz w:val="28"/>
          <w:szCs w:val="24"/>
        </w:rPr>
        <w:t>имиджевой символик</w:t>
      </w:r>
      <w:r w:rsidR="000E3B34">
        <w:rPr>
          <w:sz w:val="28"/>
          <w:szCs w:val="24"/>
        </w:rPr>
        <w:t>и</w:t>
      </w:r>
      <w:r w:rsidR="000E3B34" w:rsidRPr="00D661E4">
        <w:rPr>
          <w:sz w:val="28"/>
          <w:szCs w:val="24"/>
        </w:rPr>
        <w:t xml:space="preserve"> города </w:t>
      </w:r>
      <w:r w:rsidR="000E3B34">
        <w:rPr>
          <w:sz w:val="28"/>
          <w:szCs w:val="24"/>
        </w:rPr>
        <w:t>М</w:t>
      </w:r>
      <w:r w:rsidR="000E3B34" w:rsidRPr="00D661E4">
        <w:rPr>
          <w:sz w:val="28"/>
          <w:szCs w:val="24"/>
        </w:rPr>
        <w:t>урманска</w:t>
      </w:r>
      <w:r w:rsidR="000E3B34">
        <w:rPr>
          <w:sz w:val="28"/>
          <w:szCs w:val="28"/>
        </w:rPr>
        <w:t xml:space="preserve">, </w:t>
      </w:r>
      <w:r>
        <w:rPr>
          <w:sz w:val="28"/>
          <w:szCs w:val="28"/>
        </w:rPr>
        <w:t>отражающая</w:t>
      </w:r>
      <w:r w:rsidRPr="00F27E57">
        <w:rPr>
          <w:sz w:val="28"/>
          <w:szCs w:val="28"/>
        </w:rPr>
        <w:t xml:space="preserve"> </w:t>
      </w:r>
      <w:r>
        <w:rPr>
          <w:sz w:val="28"/>
          <w:szCs w:val="28"/>
        </w:rPr>
        <w:t>уникальные характеристики города как территории</w:t>
      </w:r>
      <w:r w:rsidR="00041CCC">
        <w:rPr>
          <w:sz w:val="28"/>
          <w:szCs w:val="28"/>
        </w:rPr>
        <w:t>,</w:t>
      </w:r>
      <w:r>
        <w:rPr>
          <w:sz w:val="28"/>
          <w:szCs w:val="28"/>
        </w:rPr>
        <w:t xml:space="preserve"> благоприятной для проживания, инвестирования и туризма</w:t>
      </w:r>
      <w:r w:rsidR="000E3B34">
        <w:rPr>
          <w:sz w:val="28"/>
          <w:szCs w:val="28"/>
        </w:rPr>
        <w:t>.</w:t>
      </w:r>
    </w:p>
    <w:p w:rsidR="00E2211C" w:rsidRPr="00B9458A" w:rsidRDefault="005D1511" w:rsidP="005D15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1511">
        <w:rPr>
          <w:sz w:val="28"/>
          <w:szCs w:val="28"/>
        </w:rPr>
        <w:t xml:space="preserve">        2</w:t>
      </w:r>
      <w:r w:rsidR="00E2211C" w:rsidRPr="00B9458A">
        <w:rPr>
          <w:sz w:val="28"/>
          <w:szCs w:val="28"/>
        </w:rPr>
        <w:t xml:space="preserve">. При воспроизведении имиджевой символики </w:t>
      </w:r>
      <w:r w:rsidR="00E2211C">
        <w:rPr>
          <w:sz w:val="28"/>
          <w:szCs w:val="28"/>
        </w:rPr>
        <w:t xml:space="preserve">города Мурманска </w:t>
      </w:r>
      <w:r w:rsidR="00E2211C" w:rsidRPr="00B9458A">
        <w:rPr>
          <w:sz w:val="28"/>
          <w:szCs w:val="28"/>
        </w:rPr>
        <w:t>ее параметры должны соответствовать параметрам, указанным в руководстве по использованию</w:t>
      </w:r>
      <w:r w:rsidR="00A14EE9">
        <w:rPr>
          <w:sz w:val="28"/>
          <w:szCs w:val="28"/>
        </w:rPr>
        <w:t xml:space="preserve"> имиджевой символики (далее – Руководство)</w:t>
      </w:r>
      <w:r w:rsidR="00E2211C" w:rsidRPr="00B9458A">
        <w:rPr>
          <w:sz w:val="28"/>
          <w:szCs w:val="28"/>
        </w:rPr>
        <w:t xml:space="preserve">, которое </w:t>
      </w:r>
      <w:r w:rsidR="00823A49">
        <w:rPr>
          <w:sz w:val="28"/>
          <w:szCs w:val="28"/>
        </w:rPr>
        <w:t>разработано</w:t>
      </w:r>
      <w:r w:rsidR="00E2211C" w:rsidRPr="00B9458A">
        <w:rPr>
          <w:sz w:val="28"/>
          <w:szCs w:val="28"/>
        </w:rPr>
        <w:t xml:space="preserve"> в рамках муниципального контракта на </w:t>
      </w:r>
      <w:r w:rsidR="00BF38A6">
        <w:rPr>
          <w:sz w:val="28"/>
          <w:szCs w:val="28"/>
        </w:rPr>
        <w:t>выполнение опытно-конструкторск</w:t>
      </w:r>
      <w:r w:rsidR="00823A49">
        <w:rPr>
          <w:sz w:val="28"/>
          <w:szCs w:val="28"/>
        </w:rPr>
        <w:t>ой</w:t>
      </w:r>
      <w:r w:rsidR="00BF38A6">
        <w:rPr>
          <w:sz w:val="28"/>
          <w:szCs w:val="28"/>
        </w:rPr>
        <w:t xml:space="preserve"> работ</w:t>
      </w:r>
      <w:r w:rsidR="00823A49">
        <w:rPr>
          <w:sz w:val="28"/>
          <w:szCs w:val="28"/>
        </w:rPr>
        <w:t>ы</w:t>
      </w:r>
      <w:r w:rsidR="00BF38A6">
        <w:rPr>
          <w:sz w:val="28"/>
          <w:szCs w:val="28"/>
        </w:rPr>
        <w:t xml:space="preserve"> по разработке</w:t>
      </w:r>
      <w:r w:rsidR="00E2211C">
        <w:rPr>
          <w:sz w:val="28"/>
          <w:szCs w:val="28"/>
        </w:rPr>
        <w:t xml:space="preserve"> имиджевой символики</w:t>
      </w:r>
      <w:r w:rsidR="00BF38A6">
        <w:rPr>
          <w:sz w:val="28"/>
          <w:szCs w:val="28"/>
        </w:rPr>
        <w:t xml:space="preserve"> города Мурманска</w:t>
      </w:r>
      <w:r w:rsidR="00EC039B">
        <w:rPr>
          <w:sz w:val="28"/>
          <w:szCs w:val="28"/>
        </w:rPr>
        <w:t xml:space="preserve"> и</w:t>
      </w:r>
      <w:r w:rsidR="002E504D">
        <w:rPr>
          <w:sz w:val="28"/>
          <w:szCs w:val="28"/>
        </w:rPr>
        <w:t xml:space="preserve"> хранится в комитете по экономическому развитию администрации города Мурманска</w:t>
      </w:r>
      <w:r w:rsidR="00BF38A6">
        <w:rPr>
          <w:sz w:val="28"/>
          <w:szCs w:val="28"/>
        </w:rPr>
        <w:t xml:space="preserve"> (далее – Комитет)</w:t>
      </w:r>
      <w:r w:rsidR="006D34F9">
        <w:rPr>
          <w:sz w:val="28"/>
          <w:szCs w:val="28"/>
        </w:rPr>
        <w:t>.</w:t>
      </w:r>
      <w:r w:rsidR="002E504D">
        <w:rPr>
          <w:sz w:val="28"/>
          <w:szCs w:val="28"/>
        </w:rPr>
        <w:t xml:space="preserve"> </w:t>
      </w:r>
    </w:p>
    <w:p w:rsidR="00D95E10" w:rsidRPr="003474C9" w:rsidRDefault="005D1511" w:rsidP="00D95E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1511">
        <w:rPr>
          <w:sz w:val="28"/>
          <w:szCs w:val="28"/>
        </w:rPr>
        <w:t>3</w:t>
      </w:r>
      <w:r w:rsidR="00E2211C" w:rsidRPr="00F27E57">
        <w:rPr>
          <w:sz w:val="28"/>
          <w:szCs w:val="28"/>
        </w:rPr>
        <w:t xml:space="preserve">. </w:t>
      </w:r>
      <w:r w:rsidR="006D34F9">
        <w:rPr>
          <w:sz w:val="28"/>
          <w:szCs w:val="28"/>
        </w:rPr>
        <w:t>Допускается использование имиджевой символики города Мурманска органами местного самоуправления города Мурманска, и</w:t>
      </w:r>
      <w:r w:rsidR="00DC7729">
        <w:rPr>
          <w:sz w:val="28"/>
          <w:szCs w:val="28"/>
        </w:rPr>
        <w:t xml:space="preserve">х структурными подразделениями, </w:t>
      </w:r>
      <w:r w:rsidR="006D34F9">
        <w:rPr>
          <w:sz w:val="28"/>
          <w:szCs w:val="28"/>
        </w:rPr>
        <w:t>юридическими</w:t>
      </w:r>
      <w:r w:rsidR="003F57D2">
        <w:rPr>
          <w:sz w:val="28"/>
          <w:szCs w:val="28"/>
        </w:rPr>
        <w:t xml:space="preserve"> </w:t>
      </w:r>
      <w:r w:rsidR="006D34F9">
        <w:rPr>
          <w:sz w:val="28"/>
          <w:szCs w:val="28"/>
        </w:rPr>
        <w:t>лицами</w:t>
      </w:r>
      <w:r w:rsidR="003F57D2">
        <w:rPr>
          <w:sz w:val="28"/>
          <w:szCs w:val="28"/>
        </w:rPr>
        <w:t xml:space="preserve"> </w:t>
      </w:r>
      <w:r w:rsidR="006D34F9">
        <w:rPr>
          <w:sz w:val="28"/>
          <w:szCs w:val="28"/>
        </w:rPr>
        <w:t>и</w:t>
      </w:r>
      <w:r w:rsidR="003F57D2">
        <w:rPr>
          <w:sz w:val="28"/>
          <w:szCs w:val="28"/>
        </w:rPr>
        <w:t xml:space="preserve"> </w:t>
      </w:r>
      <w:r w:rsidR="006D34F9">
        <w:rPr>
          <w:sz w:val="28"/>
          <w:szCs w:val="28"/>
        </w:rPr>
        <w:t>индивидуальными</w:t>
      </w:r>
      <w:r w:rsidR="003F57D2">
        <w:rPr>
          <w:sz w:val="28"/>
          <w:szCs w:val="28"/>
        </w:rPr>
        <w:t xml:space="preserve"> </w:t>
      </w:r>
      <w:r w:rsidR="006D34F9">
        <w:rPr>
          <w:sz w:val="28"/>
          <w:szCs w:val="28"/>
        </w:rPr>
        <w:t>предпринимателями</w:t>
      </w:r>
      <w:r w:rsidR="00D95E10" w:rsidRPr="003474C9">
        <w:rPr>
          <w:sz w:val="28"/>
          <w:szCs w:val="28"/>
        </w:rPr>
        <w:t>:</w:t>
      </w:r>
    </w:p>
    <w:p w:rsidR="00D95E10" w:rsidRDefault="00D95E10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издательской и типографической продукции;</w:t>
      </w:r>
    </w:p>
    <w:p w:rsidR="00D95E10" w:rsidRPr="003474C9" w:rsidRDefault="00D95E10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канцелярских принадлежностях;</w:t>
      </w:r>
    </w:p>
    <w:p w:rsidR="00D95E10" w:rsidRPr="003474C9" w:rsidRDefault="00D95E10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внешней (уличной) и внутренней рекламе;</w:t>
      </w:r>
    </w:p>
    <w:p w:rsidR="00D95E10" w:rsidRPr="003474C9" w:rsidRDefault="00DC7729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5E10" w:rsidRPr="003474C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E10" w:rsidRPr="003474C9">
        <w:rPr>
          <w:rFonts w:ascii="Times New Roman" w:hAnsi="Times New Roman" w:cs="Times New Roman"/>
          <w:sz w:val="28"/>
          <w:szCs w:val="28"/>
        </w:rPr>
        <w:t xml:space="preserve">объектах движимого и недвижимого имущества </w:t>
      </w:r>
      <w:r w:rsidR="006D34F9">
        <w:rPr>
          <w:rFonts w:ascii="Times New Roman" w:hAnsi="Times New Roman" w:cs="Times New Roman"/>
          <w:sz w:val="28"/>
          <w:szCs w:val="28"/>
        </w:rPr>
        <w:t>з</w:t>
      </w:r>
      <w:r w:rsidR="00D95E10" w:rsidRPr="003474C9">
        <w:rPr>
          <w:rFonts w:ascii="Times New Roman" w:hAnsi="Times New Roman" w:cs="Times New Roman"/>
          <w:sz w:val="28"/>
          <w:szCs w:val="28"/>
        </w:rPr>
        <w:t>аявителя, при условии, что он является единственным собс</w:t>
      </w:r>
      <w:r w:rsidR="00D95E10">
        <w:rPr>
          <w:rFonts w:ascii="Times New Roman" w:hAnsi="Times New Roman" w:cs="Times New Roman"/>
          <w:sz w:val="28"/>
          <w:szCs w:val="28"/>
        </w:rPr>
        <w:t>твенником данного имущества</w:t>
      </w:r>
      <w:r w:rsidR="00D95E10" w:rsidRPr="003474C9">
        <w:rPr>
          <w:rFonts w:ascii="Times New Roman" w:hAnsi="Times New Roman" w:cs="Times New Roman"/>
          <w:sz w:val="28"/>
          <w:szCs w:val="28"/>
        </w:rPr>
        <w:t>;</w:t>
      </w:r>
    </w:p>
    <w:p w:rsidR="00D95E10" w:rsidRPr="003474C9" w:rsidRDefault="00D95E10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сувенирной продукции;</w:t>
      </w:r>
    </w:p>
    <w:p w:rsidR="00D95E10" w:rsidRDefault="00D95E10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C9">
        <w:rPr>
          <w:rFonts w:ascii="Times New Roman" w:hAnsi="Times New Roman" w:cs="Times New Roman"/>
          <w:sz w:val="28"/>
          <w:szCs w:val="28"/>
        </w:rPr>
        <w:t>- на предметах одежды и аксессуарах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474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E10" w:rsidRPr="003474C9" w:rsidRDefault="00D95E10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C9">
        <w:rPr>
          <w:rFonts w:ascii="Times New Roman" w:hAnsi="Times New Roman" w:cs="Times New Roman"/>
          <w:sz w:val="28"/>
          <w:szCs w:val="28"/>
        </w:rPr>
        <w:t>- на веб-сайтах, в качестве элемента оформления страницы;</w:t>
      </w:r>
    </w:p>
    <w:p w:rsidR="00D95E10" w:rsidRDefault="00D95E10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C9">
        <w:rPr>
          <w:rFonts w:ascii="Times New Roman" w:hAnsi="Times New Roman" w:cs="Times New Roman"/>
          <w:sz w:val="28"/>
          <w:szCs w:val="28"/>
        </w:rPr>
        <w:t>- на ярлы</w:t>
      </w:r>
      <w:r>
        <w:rPr>
          <w:rFonts w:ascii="Times New Roman" w:hAnsi="Times New Roman" w:cs="Times New Roman"/>
          <w:sz w:val="28"/>
          <w:szCs w:val="28"/>
        </w:rPr>
        <w:t>ках, ценниках, упаковке товаров;</w:t>
      </w:r>
    </w:p>
    <w:p w:rsidR="00D95E10" w:rsidRDefault="00D95E10" w:rsidP="00D9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мультимедийных презентациях, видеороликах и фильмах.</w:t>
      </w:r>
      <w:bookmarkStart w:id="1" w:name="Par226"/>
      <w:bookmarkEnd w:id="1"/>
    </w:p>
    <w:p w:rsidR="006D34F9" w:rsidRDefault="006D34F9" w:rsidP="006D34F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D1511" w:rsidRPr="006D34F9">
        <w:rPr>
          <w:rFonts w:ascii="Times New Roman" w:hAnsi="Times New Roman" w:cs="Times New Roman"/>
          <w:sz w:val="28"/>
          <w:szCs w:val="28"/>
        </w:rPr>
        <w:t>4</w:t>
      </w:r>
      <w:r w:rsidR="00E2211C" w:rsidRPr="006D34F9">
        <w:rPr>
          <w:rFonts w:ascii="Times New Roman" w:hAnsi="Times New Roman" w:cs="Times New Roman"/>
          <w:sz w:val="28"/>
          <w:szCs w:val="28"/>
        </w:rPr>
        <w:t>.</w:t>
      </w:r>
      <w:r w:rsidR="00BF38A6" w:rsidRPr="006D34F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Использование имиджевой символики города Мурманска юридическими лицами и индивидуальными предпринимателями осуществляется на основании разрешения, выданного в соответствии с положением о выдаче разрешения на право использования имиджевой символики города Мурманска.</w:t>
      </w:r>
    </w:p>
    <w:p w:rsidR="00461DD1" w:rsidRDefault="006D34F9" w:rsidP="006D34F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5. </w:t>
      </w:r>
      <w:r w:rsidR="00D95E10" w:rsidRPr="006D34F9">
        <w:rPr>
          <w:rFonts w:ascii="Times New Roman" w:hAnsi="Times New Roman" w:cs="Times New Roman"/>
          <w:sz w:val="28"/>
          <w:szCs w:val="28"/>
        </w:rPr>
        <w:t>Контроль правильного использования имиджевой символики и методическую помощь в её правильном использовании осуществляет Комитет.</w:t>
      </w:r>
    </w:p>
    <w:p w:rsidR="006D34F9" w:rsidRDefault="006D34F9" w:rsidP="006D34F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34F9" w:rsidRDefault="006D34F9" w:rsidP="006D34F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6D34F9" w:rsidSect="00D661E4">
      <w:pgSz w:w="11909" w:h="16834"/>
      <w:pgMar w:top="1134" w:right="851" w:bottom="1134" w:left="1418" w:header="720" w:footer="720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211C"/>
    <w:rsid w:val="00041CCC"/>
    <w:rsid w:val="00067735"/>
    <w:rsid w:val="00096547"/>
    <w:rsid w:val="000E3B34"/>
    <w:rsid w:val="000F0896"/>
    <w:rsid w:val="0016026B"/>
    <w:rsid w:val="00253256"/>
    <w:rsid w:val="00290641"/>
    <w:rsid w:val="002A3644"/>
    <w:rsid w:val="002E504D"/>
    <w:rsid w:val="0039397B"/>
    <w:rsid w:val="00396186"/>
    <w:rsid w:val="003F1E80"/>
    <w:rsid w:val="003F57D2"/>
    <w:rsid w:val="00461DD1"/>
    <w:rsid w:val="00467964"/>
    <w:rsid w:val="00524B5B"/>
    <w:rsid w:val="00527CF8"/>
    <w:rsid w:val="00571EB2"/>
    <w:rsid w:val="005D1511"/>
    <w:rsid w:val="006108F9"/>
    <w:rsid w:val="006B343F"/>
    <w:rsid w:val="006D34F9"/>
    <w:rsid w:val="007140F1"/>
    <w:rsid w:val="00782938"/>
    <w:rsid w:val="007E5C68"/>
    <w:rsid w:val="00823A49"/>
    <w:rsid w:val="00962707"/>
    <w:rsid w:val="009E6188"/>
    <w:rsid w:val="00A14EE9"/>
    <w:rsid w:val="00A9558E"/>
    <w:rsid w:val="00BF38A6"/>
    <w:rsid w:val="00C476B8"/>
    <w:rsid w:val="00CD2E19"/>
    <w:rsid w:val="00D661E4"/>
    <w:rsid w:val="00D95E10"/>
    <w:rsid w:val="00DC7729"/>
    <w:rsid w:val="00E02AE7"/>
    <w:rsid w:val="00E2211C"/>
    <w:rsid w:val="00E4052F"/>
    <w:rsid w:val="00E51805"/>
    <w:rsid w:val="00EC039B"/>
    <w:rsid w:val="00F8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511"/>
    <w:pPr>
      <w:ind w:left="720"/>
      <w:contextualSpacing/>
    </w:pPr>
  </w:style>
  <w:style w:type="paragraph" w:customStyle="1" w:styleId="ConsPlusNormal">
    <w:name w:val="ConsPlusNormal"/>
    <w:rsid w:val="00D95E1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YudinAU</dc:creator>
  <cp:lastModifiedBy>Елена Милосердова</cp:lastModifiedBy>
  <cp:revision>2</cp:revision>
  <cp:lastPrinted>2014-09-30T12:17:00Z</cp:lastPrinted>
  <dcterms:created xsi:type="dcterms:W3CDTF">2014-10-06T13:23:00Z</dcterms:created>
  <dcterms:modified xsi:type="dcterms:W3CDTF">2014-10-06T13:23:00Z</dcterms:modified>
</cp:coreProperties>
</file>